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A8" w:rsidRPr="00464D86" w:rsidRDefault="00E454A8" w:rsidP="00E454A8">
      <w:pPr>
        <w:pStyle w:val="1"/>
        <w:rPr>
          <w:rFonts w:ascii="Cambria" w:hAnsi="Cambria"/>
          <w:sz w:val="28"/>
        </w:rPr>
      </w:pPr>
      <w:r w:rsidRPr="00464D86">
        <w:rPr>
          <w:rFonts w:ascii="Cambria" w:hAnsi="Cambria"/>
          <w:sz w:val="28"/>
        </w:rPr>
        <w:t>ESG Рейтинг российских регионов 2020</w:t>
      </w:r>
    </w:p>
    <w:tbl>
      <w:tblPr>
        <w:tblW w:w="8345" w:type="dxa"/>
        <w:tblLook w:val="04A0" w:firstRow="1" w:lastRow="0" w:firstColumn="1" w:lastColumn="0" w:noHBand="0" w:noVBand="1"/>
      </w:tblPr>
      <w:tblGrid>
        <w:gridCol w:w="4505"/>
        <w:gridCol w:w="960"/>
        <w:gridCol w:w="960"/>
        <w:gridCol w:w="960"/>
        <w:gridCol w:w="960"/>
      </w:tblGrid>
      <w:tr w:rsidR="00E454A8" w:rsidRPr="00523E8F" w:rsidTr="00193186">
        <w:trPr>
          <w:trHeight w:val="315"/>
        </w:trPr>
        <w:tc>
          <w:tcPr>
            <w:tcW w:w="450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Регион / Позиция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ESG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Тюменская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E454A8" w:rsidRPr="00523E8F" w:rsidTr="00193186">
        <w:trPr>
          <w:trHeight w:val="315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E454A8" w:rsidRPr="00523E8F" w:rsidTr="00193186">
        <w:trPr>
          <w:trHeight w:val="315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Ненецкий автономный округ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E454A8" w:rsidRPr="00523E8F" w:rsidTr="00193186">
        <w:trPr>
          <w:trHeight w:val="315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Алтайский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E454A8" w:rsidRPr="00523E8F" w:rsidTr="00193186">
        <w:trPr>
          <w:trHeight w:val="315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41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Омская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44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Республика Башкортостан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Республика Северная Осетия - Алания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47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E454A8" w:rsidRPr="00523E8F" w:rsidTr="00193186">
        <w:trPr>
          <w:trHeight w:val="315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53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54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57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58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Волгоградская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E454A8" w:rsidRPr="00523E8F" w:rsidTr="00193186">
        <w:trPr>
          <w:trHeight w:val="315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60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61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63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Республика Алтай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67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Астраханская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E454A8" w:rsidRPr="00523E8F" w:rsidTr="00193186">
        <w:trPr>
          <w:trHeight w:val="315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Архангельская область 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71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72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73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74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75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76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Еврейская автономная 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77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Республика Коми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78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79</w:t>
            </w:r>
          </w:p>
        </w:tc>
      </w:tr>
      <w:tr w:rsidR="00E454A8" w:rsidRPr="00523E8F" w:rsidTr="00193186">
        <w:trPr>
          <w:trHeight w:val="315"/>
        </w:trPr>
        <w:tc>
          <w:tcPr>
            <w:tcW w:w="450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Псковская область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81</w:t>
            </w:r>
          </w:p>
        </w:tc>
      </w:tr>
      <w:tr w:rsidR="00E454A8" w:rsidRPr="00523E8F" w:rsidTr="00193186">
        <w:trPr>
          <w:trHeight w:val="300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Республика Тыва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82</w:t>
            </w:r>
          </w:p>
        </w:tc>
      </w:tr>
      <w:tr w:rsidR="00E454A8" w:rsidRPr="00523E8F" w:rsidTr="00193186">
        <w:trPr>
          <w:trHeight w:val="315"/>
        </w:trPr>
        <w:tc>
          <w:tcPr>
            <w:tcW w:w="45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4A8" w:rsidRPr="00523E8F" w:rsidRDefault="00E454A8" w:rsidP="0019318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Республика Калмыкия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4A8" w:rsidRPr="00523E8F" w:rsidRDefault="00E454A8" w:rsidP="001931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523E8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83</w:t>
            </w:r>
          </w:p>
        </w:tc>
      </w:tr>
    </w:tbl>
    <w:p w:rsidR="00E454A8" w:rsidRPr="00547DBA" w:rsidRDefault="00E454A8" w:rsidP="00E454A8">
      <w:pPr>
        <w:rPr>
          <w:rFonts w:ascii="Cambria" w:hAnsi="Cambria"/>
          <w:i/>
          <w:sz w:val="20"/>
          <w:lang w:val="en-US"/>
        </w:rPr>
      </w:pPr>
      <w:r w:rsidRPr="00547DBA">
        <w:rPr>
          <w:rFonts w:ascii="Cambria" w:hAnsi="Cambria"/>
          <w:i/>
          <w:sz w:val="20"/>
        </w:rPr>
        <w:t>Источник</w:t>
      </w:r>
      <w:r w:rsidRPr="00547DBA">
        <w:rPr>
          <w:rFonts w:ascii="Cambria" w:hAnsi="Cambria"/>
          <w:i/>
          <w:sz w:val="20"/>
          <w:lang w:val="en-US"/>
        </w:rPr>
        <w:t>: RAEX-Europe</w:t>
      </w:r>
    </w:p>
    <w:p w:rsidR="000029F6" w:rsidRDefault="000029F6">
      <w:bookmarkStart w:id="0" w:name="_GoBack"/>
      <w:bookmarkEnd w:id="0"/>
    </w:p>
    <w:sectPr w:rsidR="0000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WINCT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A8"/>
    <w:rsid w:val="000029F6"/>
    <w:rsid w:val="00677C7B"/>
    <w:rsid w:val="00901C40"/>
    <w:rsid w:val="00AC753A"/>
    <w:rsid w:val="00E4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64295-B58C-4377-99BE-F9CB6CCC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4A8"/>
    <w:rPr>
      <w:rFonts w:eastAsiaTheme="minorHAnsi"/>
    </w:rPr>
  </w:style>
  <w:style w:type="paragraph" w:styleId="1">
    <w:name w:val="heading 1"/>
    <w:basedOn w:val="a"/>
    <w:next w:val="a0"/>
    <w:link w:val="10"/>
    <w:uiPriority w:val="9"/>
    <w:qFormat/>
    <w:rsid w:val="00AC753A"/>
    <w:pPr>
      <w:keepNext/>
      <w:keepLines/>
      <w:pageBreakBefore/>
      <w:pBdr>
        <w:bottom w:val="single" w:sz="6" w:space="6" w:color="808080"/>
      </w:pBdr>
      <w:spacing w:before="120" w:after="240" w:line="240" w:lineRule="auto"/>
      <w:outlineLvl w:val="0"/>
    </w:pPr>
    <w:rPr>
      <w:rFonts w:ascii="Arial" w:eastAsia="Times New Roman" w:hAnsi="Arial" w:cs="Times New Roman"/>
      <w:b/>
      <w:spacing w:val="20"/>
      <w:kern w:val="16"/>
      <w:sz w:val="32"/>
      <w:szCs w:val="20"/>
      <w:lang w:eastAsia="ru-RU"/>
    </w:rPr>
  </w:style>
  <w:style w:type="paragraph" w:styleId="2">
    <w:name w:val="heading 2"/>
    <w:basedOn w:val="a"/>
    <w:next w:val="a0"/>
    <w:link w:val="20"/>
    <w:qFormat/>
    <w:rsid w:val="00AC753A"/>
    <w:pPr>
      <w:keepNext/>
      <w:keepLines/>
      <w:spacing w:before="240" w:after="120" w:line="240" w:lineRule="auto"/>
      <w:outlineLvl w:val="1"/>
    </w:pPr>
    <w:rPr>
      <w:rFonts w:ascii="Arial" w:eastAsia="Times New Roman" w:hAnsi="Arial" w:cs="Times New Roman"/>
      <w:b/>
      <w:spacing w:val="10"/>
      <w:kern w:val="2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C753A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C753A"/>
    <w:pPr>
      <w:keepNext/>
      <w:spacing w:before="240" w:after="12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C753A"/>
    <w:pPr>
      <w:keepNext/>
      <w:spacing w:before="120" w:after="120" w:line="240" w:lineRule="auto"/>
      <w:jc w:val="both"/>
      <w:outlineLvl w:val="4"/>
    </w:pPr>
    <w:rPr>
      <w:rFonts w:ascii="Times New Roman" w:eastAsia="Times New Roman" w:hAnsi="Times New Roman" w:cs="Times New Roman"/>
      <w:b/>
      <w:i/>
      <w:snapToGrid w:val="0"/>
      <w:color w:val="000000"/>
      <w:sz w:val="25"/>
      <w:szCs w:val="20"/>
      <w:lang w:eastAsia="ru-RU"/>
    </w:rPr>
  </w:style>
  <w:style w:type="paragraph" w:styleId="6">
    <w:name w:val="heading 6"/>
    <w:aliases w:val="Источник"/>
    <w:basedOn w:val="a"/>
    <w:next w:val="a"/>
    <w:link w:val="60"/>
    <w:qFormat/>
    <w:rsid w:val="00AC753A"/>
    <w:pPr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">
    <w:name w:val="table"/>
    <w:basedOn w:val="a"/>
    <w:rsid w:val="00AC753A"/>
    <w:pPr>
      <w:keepNext/>
      <w:keepLines/>
      <w:jc w:val="right"/>
    </w:pPr>
    <w:rPr>
      <w:rFonts w:ascii="CourierWINCTT" w:hAnsi="CourierWINCTT"/>
    </w:rPr>
  </w:style>
  <w:style w:type="paragraph" w:customStyle="1" w:styleId="Tabletext">
    <w:name w:val="Table text"/>
    <w:basedOn w:val="a"/>
    <w:rsid w:val="00AC753A"/>
    <w:pPr>
      <w:spacing w:before="40" w:after="40"/>
      <w:ind w:left="57" w:right="57"/>
      <w:jc w:val="center"/>
    </w:pPr>
  </w:style>
  <w:style w:type="paragraph" w:styleId="a4">
    <w:name w:val="header"/>
    <w:basedOn w:val="a"/>
    <w:link w:val="a5"/>
    <w:rsid w:val="00AC753A"/>
    <w:pPr>
      <w:tabs>
        <w:tab w:val="center" w:pos="4153"/>
        <w:tab w:val="right" w:pos="8306"/>
      </w:tabs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AC7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Верхний колонтитул (первый)"/>
    <w:basedOn w:val="a4"/>
    <w:rsid w:val="00AC753A"/>
    <w:pPr>
      <w:keepNext/>
      <w:tabs>
        <w:tab w:val="clear" w:pos="4153"/>
        <w:tab w:val="clear" w:pos="8306"/>
        <w:tab w:val="center" w:pos="4320"/>
        <w:tab w:val="right" w:pos="8640"/>
      </w:tabs>
      <w:ind w:firstLine="0"/>
      <w:jc w:val="right"/>
    </w:pPr>
    <w:rPr>
      <w:rFonts w:ascii="CourierWINCTT" w:hAnsi="CourierWINCTT"/>
      <w:smallCaps/>
      <w:spacing w:val="15"/>
    </w:rPr>
  </w:style>
  <w:style w:type="character" w:customStyle="1" w:styleId="10">
    <w:name w:val="Заголовок 1 Знак"/>
    <w:basedOn w:val="a1"/>
    <w:link w:val="1"/>
    <w:uiPriority w:val="9"/>
    <w:rsid w:val="00AC753A"/>
    <w:rPr>
      <w:rFonts w:ascii="Arial" w:eastAsia="Times New Roman" w:hAnsi="Arial" w:cs="Times New Roman"/>
      <w:b/>
      <w:spacing w:val="20"/>
      <w:kern w:val="16"/>
      <w:sz w:val="32"/>
      <w:szCs w:val="20"/>
      <w:lang w:eastAsia="ru-RU"/>
    </w:rPr>
  </w:style>
  <w:style w:type="paragraph" w:styleId="a0">
    <w:name w:val="Body Text"/>
    <w:basedOn w:val="a"/>
    <w:link w:val="a7"/>
    <w:rsid w:val="00AC753A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0"/>
    <w:rsid w:val="00AC75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C753A"/>
    <w:rPr>
      <w:rFonts w:ascii="Arial" w:eastAsia="Times New Roman" w:hAnsi="Arial" w:cs="Times New Roman"/>
      <w:b/>
      <w:spacing w:val="10"/>
      <w:kern w:val="2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AC753A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AC753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C753A"/>
    <w:rPr>
      <w:rFonts w:ascii="Times New Roman" w:eastAsia="Times New Roman" w:hAnsi="Times New Roman" w:cs="Times New Roman"/>
      <w:b/>
      <w:i/>
      <w:snapToGrid w:val="0"/>
      <w:color w:val="000000"/>
      <w:sz w:val="25"/>
      <w:szCs w:val="20"/>
      <w:lang w:eastAsia="ru-RU"/>
    </w:rPr>
  </w:style>
  <w:style w:type="character" w:customStyle="1" w:styleId="60">
    <w:name w:val="Заголовок 6 Знак"/>
    <w:aliases w:val="Источник Знак"/>
    <w:basedOn w:val="a1"/>
    <w:link w:val="6"/>
    <w:rsid w:val="00AC753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a8">
    <w:name w:val="Заголовок таблицы"/>
    <w:basedOn w:val="a"/>
    <w:rsid w:val="00AC753A"/>
    <w:pPr>
      <w:keepNext/>
      <w:jc w:val="center"/>
    </w:pPr>
    <w:rPr>
      <w:rFonts w:ascii="Arial" w:hAnsi="Arial"/>
      <w:b/>
    </w:rPr>
  </w:style>
  <w:style w:type="paragraph" w:styleId="11">
    <w:name w:val="toc 1"/>
    <w:basedOn w:val="a"/>
    <w:next w:val="a"/>
    <w:autoRedefine/>
    <w:semiHidden/>
    <w:rsid w:val="00AC753A"/>
    <w:pPr>
      <w:tabs>
        <w:tab w:val="left" w:pos="1134"/>
        <w:tab w:val="right" w:leader="dot" w:pos="9072"/>
      </w:tabs>
      <w:spacing w:before="80" w:after="80" w:line="240" w:lineRule="auto"/>
      <w:ind w:left="1134" w:hanging="1134"/>
    </w:pPr>
    <w:rPr>
      <w:rFonts w:ascii="Times New Roman" w:eastAsia="Times New Roman" w:hAnsi="Times New Roman" w:cs="Times New Roman"/>
      <w:b/>
      <w:smallCaps/>
      <w:szCs w:val="20"/>
      <w:lang w:eastAsia="ru-RU"/>
    </w:rPr>
  </w:style>
  <w:style w:type="paragraph" w:styleId="21">
    <w:name w:val="toc 2"/>
    <w:basedOn w:val="a"/>
    <w:next w:val="a"/>
    <w:autoRedefine/>
    <w:semiHidden/>
    <w:rsid w:val="00AC753A"/>
    <w:pPr>
      <w:tabs>
        <w:tab w:val="right" w:leader="dot" w:pos="9072"/>
      </w:tabs>
      <w:spacing w:after="120" w:line="240" w:lineRule="auto"/>
      <w:ind w:left="567" w:firstLine="567"/>
    </w:pPr>
    <w:rPr>
      <w:rFonts w:ascii="Times New Roman" w:eastAsia="Times New Roman" w:hAnsi="Times New Roman" w:cs="Times New Roman"/>
      <w:b/>
      <w:noProof/>
      <w:szCs w:val="20"/>
      <w:lang w:eastAsia="ru-RU"/>
    </w:rPr>
  </w:style>
  <w:style w:type="paragraph" w:styleId="31">
    <w:name w:val="toc 3"/>
    <w:basedOn w:val="a"/>
    <w:next w:val="a"/>
    <w:autoRedefine/>
    <w:semiHidden/>
    <w:rsid w:val="00AC753A"/>
    <w:pPr>
      <w:tabs>
        <w:tab w:val="right" w:leader="dot" w:pos="9072"/>
      </w:tabs>
      <w:spacing w:after="80" w:line="240" w:lineRule="auto"/>
      <w:ind w:left="851" w:firstLine="567"/>
    </w:pPr>
    <w:rPr>
      <w:rFonts w:ascii="Times New Roman" w:eastAsia="Times New Roman" w:hAnsi="Times New Roman" w:cs="Times New Roman"/>
      <w:i/>
      <w:noProof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AC753A"/>
    <w:pPr>
      <w:spacing w:after="0" w:line="240" w:lineRule="auto"/>
      <w:ind w:left="720" w:firstLine="567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AC753A"/>
    <w:pPr>
      <w:spacing w:after="0" w:line="240" w:lineRule="auto"/>
      <w:ind w:left="960" w:firstLine="567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AC753A"/>
    <w:pPr>
      <w:spacing w:after="0" w:line="240" w:lineRule="auto"/>
      <w:ind w:left="1200" w:firstLine="567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">
    <w:name w:val="toc 7"/>
    <w:basedOn w:val="a"/>
    <w:next w:val="a"/>
    <w:autoRedefine/>
    <w:semiHidden/>
    <w:rsid w:val="00AC753A"/>
    <w:pPr>
      <w:spacing w:after="0" w:line="240" w:lineRule="auto"/>
      <w:ind w:left="1440" w:firstLine="567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">
    <w:name w:val="toc 8"/>
    <w:basedOn w:val="a"/>
    <w:next w:val="a"/>
    <w:autoRedefine/>
    <w:semiHidden/>
    <w:rsid w:val="00AC753A"/>
    <w:pPr>
      <w:spacing w:after="0" w:line="240" w:lineRule="auto"/>
      <w:ind w:left="1680" w:firstLine="567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">
    <w:name w:val="toc 9"/>
    <w:basedOn w:val="a"/>
    <w:next w:val="a"/>
    <w:autoRedefine/>
    <w:semiHidden/>
    <w:rsid w:val="00AC753A"/>
    <w:pPr>
      <w:spacing w:after="0" w:line="240" w:lineRule="auto"/>
      <w:ind w:left="1920" w:firstLine="567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Body Text Indent"/>
    <w:basedOn w:val="a"/>
    <w:link w:val="aa"/>
    <w:rsid w:val="00AC753A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AC753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b">
    <w:name w:val="Текст таблицы"/>
    <w:basedOn w:val="a"/>
    <w:rsid w:val="00AC753A"/>
    <w:pPr>
      <w:spacing w:before="40" w:after="40"/>
      <w:ind w:left="57" w:right="57"/>
      <w:jc w:val="center"/>
    </w:pPr>
  </w:style>
  <w:style w:type="paragraph" w:customStyle="1" w:styleId="ac">
    <w:name w:val="Подзаголовок таблицы"/>
    <w:basedOn w:val="ab"/>
    <w:rsid w:val="00AC753A"/>
    <w:pPr>
      <w:shd w:val="clear" w:color="auto" w:fill="FFFFFF"/>
    </w:pPr>
    <w:rPr>
      <w:rFonts w:ascii="Arial" w:hAnsi="Arial"/>
      <w:b/>
      <w:sz w:val="18"/>
    </w:rPr>
  </w:style>
  <w:style w:type="paragraph" w:customStyle="1" w:styleId="ad">
    <w:name w:val="Просмотр"/>
    <w:basedOn w:val="1"/>
    <w:rsid w:val="00AC753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Кабалинский Дмитрий</dc:creator>
  <cp:keywords/>
  <dc:description/>
  <cp:lastModifiedBy>Кабалинский Дмитрий</cp:lastModifiedBy>
  <cp:revision>2</cp:revision>
  <dcterms:created xsi:type="dcterms:W3CDTF">2020-06-10T10:23:00Z</dcterms:created>
  <dcterms:modified xsi:type="dcterms:W3CDTF">2020-06-10T10:23:00Z</dcterms:modified>
</cp:coreProperties>
</file>